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4FA" w:rsidRPr="000B64FA" w:rsidRDefault="000B64FA" w:rsidP="000B64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B64FA">
        <w:rPr>
          <w:rFonts w:ascii="Times New Roman" w:hAnsi="Times New Roman" w:cs="Times New Roman"/>
          <w:b/>
        </w:rPr>
        <w:t xml:space="preserve">Муниципальное общеобразовательное  </w:t>
      </w:r>
    </w:p>
    <w:p w:rsidR="000B64FA" w:rsidRPr="000B64FA" w:rsidRDefault="000B64FA" w:rsidP="000B64F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B64FA">
        <w:rPr>
          <w:rFonts w:ascii="Times New Roman" w:hAnsi="Times New Roman" w:cs="Times New Roman"/>
          <w:b/>
        </w:rPr>
        <w:t>«Средняя общеобразовательная школа» п. Куйбышев</w:t>
      </w:r>
    </w:p>
    <w:p w:rsidR="000B64FA" w:rsidRPr="000B64FA" w:rsidRDefault="000B64FA" w:rsidP="000B64FA">
      <w:pPr>
        <w:spacing w:after="0"/>
        <w:jc w:val="center"/>
        <w:rPr>
          <w:rFonts w:ascii="Times New Roman" w:hAnsi="Times New Roman" w:cs="Times New Roman"/>
          <w:b/>
        </w:rPr>
      </w:pPr>
    </w:p>
    <w:p w:rsidR="000B64FA" w:rsidRPr="000B64FA" w:rsidRDefault="000B64FA" w:rsidP="000B64FA">
      <w:pPr>
        <w:jc w:val="center"/>
        <w:rPr>
          <w:rFonts w:ascii="Times New Roman" w:hAnsi="Times New Roman" w:cs="Times New Roman"/>
          <w:b/>
        </w:rPr>
      </w:pPr>
      <w:proofErr w:type="gramStart"/>
      <w:r w:rsidRPr="000B64FA">
        <w:rPr>
          <w:rFonts w:ascii="Times New Roman" w:hAnsi="Times New Roman" w:cs="Times New Roman"/>
          <w:b/>
        </w:rPr>
        <w:t>П</w:t>
      </w:r>
      <w:proofErr w:type="gramEnd"/>
      <w:r w:rsidRPr="000B64FA">
        <w:rPr>
          <w:rFonts w:ascii="Times New Roman" w:hAnsi="Times New Roman" w:cs="Times New Roman"/>
          <w:b/>
        </w:rPr>
        <w:t xml:space="preserve"> Р И К А З</w:t>
      </w:r>
    </w:p>
    <w:p w:rsidR="000B64FA" w:rsidRPr="000B64FA" w:rsidRDefault="000B64FA" w:rsidP="000B64F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</w:t>
      </w:r>
      <w:r w:rsidRPr="000B64FA">
        <w:rPr>
          <w:rFonts w:ascii="Times New Roman" w:hAnsi="Times New Roman" w:cs="Times New Roman"/>
          <w:b/>
        </w:rPr>
        <w:t>0 1 сентября  2025 г.                                                                                              № 106/2</w:t>
      </w:r>
      <w:r>
        <w:rPr>
          <w:rFonts w:ascii="Times New Roman" w:hAnsi="Times New Roman" w:cs="Times New Roman"/>
          <w:b/>
        </w:rPr>
        <w:t>3</w:t>
      </w:r>
    </w:p>
    <w:p w:rsidR="0063049E" w:rsidRDefault="0063049E" w:rsidP="0063049E">
      <w:pPr>
        <w:pStyle w:val="a3"/>
        <w:ind w:left="1068" w:right="5085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Об утверждении графика оценочных процедур на 1 полугодие 202</w:t>
      </w:r>
      <w:r w:rsidR="000B64FA">
        <w:rPr>
          <w:b/>
          <w:i/>
          <w:sz w:val="24"/>
          <w:szCs w:val="24"/>
        </w:rPr>
        <w:t>5</w:t>
      </w:r>
      <w:r>
        <w:rPr>
          <w:b/>
          <w:i/>
          <w:sz w:val="24"/>
          <w:szCs w:val="24"/>
        </w:rPr>
        <w:t>-202</w:t>
      </w:r>
      <w:r w:rsidR="000B64FA">
        <w:rPr>
          <w:b/>
          <w:i/>
          <w:sz w:val="24"/>
          <w:szCs w:val="24"/>
        </w:rPr>
        <w:t>6</w:t>
      </w:r>
      <w:r>
        <w:rPr>
          <w:b/>
          <w:i/>
          <w:sz w:val="24"/>
          <w:szCs w:val="24"/>
        </w:rPr>
        <w:t xml:space="preserve"> учебного года</w:t>
      </w:r>
    </w:p>
    <w:p w:rsidR="0063049E" w:rsidRDefault="0063049E" w:rsidP="0063049E">
      <w:pPr>
        <w:pStyle w:val="a3"/>
        <w:rPr>
          <w:sz w:val="24"/>
          <w:szCs w:val="24"/>
        </w:rPr>
      </w:pPr>
    </w:p>
    <w:p w:rsidR="0063049E" w:rsidRDefault="0063049E" w:rsidP="0063049E">
      <w:pPr>
        <w:pStyle w:val="a3"/>
        <w:spacing w:before="2"/>
        <w:rPr>
          <w:sz w:val="24"/>
          <w:szCs w:val="24"/>
        </w:rPr>
      </w:pPr>
    </w:p>
    <w:p w:rsidR="0063049E" w:rsidRDefault="00AA2D86" w:rsidP="0063049E">
      <w:pPr>
        <w:pStyle w:val="a3"/>
        <w:ind w:left="962" w:right="266" w:firstLine="76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В соответствии с постановлением</w:t>
      </w:r>
      <w:r w:rsidR="00030AEB">
        <w:rPr>
          <w:sz w:val="24"/>
          <w:szCs w:val="24"/>
        </w:rPr>
        <w:t xml:space="preserve"> Правительства Российской Федерации от 30.04.2024 г. №556 «Об утвержден</w:t>
      </w:r>
      <w:r w:rsidR="00D521CE">
        <w:rPr>
          <w:sz w:val="24"/>
          <w:szCs w:val="24"/>
        </w:rPr>
        <w:t>ии перечня мероприятий по оценке</w:t>
      </w:r>
      <w:r w:rsidR="00030AEB">
        <w:rPr>
          <w:sz w:val="24"/>
          <w:szCs w:val="24"/>
        </w:rPr>
        <w:t xml:space="preserve"> качества образования и Правил проведения мероприятий</w:t>
      </w:r>
      <w:r w:rsidR="00D521CE">
        <w:rPr>
          <w:sz w:val="24"/>
          <w:szCs w:val="24"/>
        </w:rPr>
        <w:t xml:space="preserve"> по оценке</w:t>
      </w:r>
      <w:r w:rsidR="00030AEB">
        <w:rPr>
          <w:sz w:val="24"/>
          <w:szCs w:val="24"/>
        </w:rPr>
        <w:t xml:space="preserve"> качества образования»,  приказом  Федеральной службы по надзору в сфере образования и науки от 13.05.2024 г. №1008 «Об утверждении состава участников, сроков и продолжительности проведения</w:t>
      </w:r>
      <w:r w:rsidR="00E7758A">
        <w:rPr>
          <w:sz w:val="24"/>
          <w:szCs w:val="24"/>
        </w:rPr>
        <w:t xml:space="preserve"> всероссийских проверочных работ в образовательных организациях, осуществляющих образовательную деятельность по образовательным</w:t>
      </w:r>
      <w:proofErr w:type="gramEnd"/>
      <w:r w:rsidR="00E7758A">
        <w:rPr>
          <w:sz w:val="24"/>
          <w:szCs w:val="24"/>
        </w:rPr>
        <w:t xml:space="preserve"> </w:t>
      </w:r>
      <w:proofErr w:type="gramStart"/>
      <w:r w:rsidR="00E7758A">
        <w:rPr>
          <w:sz w:val="24"/>
          <w:szCs w:val="24"/>
        </w:rPr>
        <w:t>программам начального общего, основного общего и среднего общего образования, а также перечня учебных, предметов  по  которым проводятся  всероссийские проверочные работы в образовательных организациях,</w:t>
      </w:r>
      <w:r w:rsidR="00690430" w:rsidRPr="00690430">
        <w:rPr>
          <w:sz w:val="24"/>
          <w:szCs w:val="24"/>
        </w:rPr>
        <w:t xml:space="preserve"> </w:t>
      </w:r>
      <w:r w:rsidR="00690430">
        <w:rPr>
          <w:sz w:val="24"/>
          <w:szCs w:val="24"/>
        </w:rPr>
        <w:t>осуществляющих образовательную деятельность по образовательным программам начального общего, основного общего и среднего общего образования</w:t>
      </w:r>
      <w:r w:rsidR="00E7758A">
        <w:rPr>
          <w:sz w:val="24"/>
          <w:szCs w:val="24"/>
        </w:rPr>
        <w:t xml:space="preserve">  в 202</w:t>
      </w:r>
      <w:r w:rsidR="000B64FA">
        <w:rPr>
          <w:sz w:val="24"/>
          <w:szCs w:val="24"/>
        </w:rPr>
        <w:t>5</w:t>
      </w:r>
      <w:r w:rsidR="00E7758A">
        <w:rPr>
          <w:sz w:val="24"/>
          <w:szCs w:val="24"/>
        </w:rPr>
        <w:t>-202</w:t>
      </w:r>
      <w:r w:rsidR="000B64FA">
        <w:rPr>
          <w:sz w:val="24"/>
          <w:szCs w:val="24"/>
        </w:rPr>
        <w:t>6</w:t>
      </w:r>
      <w:r w:rsidR="00E7758A">
        <w:rPr>
          <w:sz w:val="24"/>
          <w:szCs w:val="24"/>
        </w:rPr>
        <w:t xml:space="preserve"> учебном году»</w:t>
      </w:r>
      <w:r w:rsidR="00F86AA1">
        <w:rPr>
          <w:sz w:val="24"/>
          <w:szCs w:val="24"/>
        </w:rPr>
        <w:t>,</w:t>
      </w:r>
      <w:r w:rsidR="00D521CE">
        <w:rPr>
          <w:sz w:val="24"/>
          <w:szCs w:val="24"/>
        </w:rPr>
        <w:t xml:space="preserve"> </w:t>
      </w:r>
      <w:r w:rsidR="00E7758A">
        <w:rPr>
          <w:sz w:val="24"/>
          <w:szCs w:val="24"/>
        </w:rPr>
        <w:t xml:space="preserve"> </w:t>
      </w:r>
      <w:r w:rsidR="0063049E">
        <w:rPr>
          <w:sz w:val="24"/>
          <w:szCs w:val="24"/>
        </w:rPr>
        <w:t xml:space="preserve">в целях упорядочивания системы оценочных процедур, проводимых в МОУ СОШ </w:t>
      </w:r>
      <w:r w:rsidR="0063049E">
        <w:rPr>
          <w:spacing w:val="-1"/>
          <w:sz w:val="24"/>
          <w:szCs w:val="24"/>
        </w:rPr>
        <w:t>п. Куйбышев</w:t>
      </w:r>
      <w:r w:rsidR="0063049E">
        <w:rPr>
          <w:sz w:val="24"/>
          <w:szCs w:val="24"/>
        </w:rPr>
        <w:t>,</w:t>
      </w:r>
      <w:proofErr w:type="gramEnd"/>
    </w:p>
    <w:p w:rsidR="0063049E" w:rsidRDefault="0063049E" w:rsidP="0063049E">
      <w:pPr>
        <w:pStyle w:val="a3"/>
        <w:ind w:left="962" w:right="266" w:firstLine="769"/>
        <w:jc w:val="both"/>
        <w:rPr>
          <w:sz w:val="24"/>
          <w:szCs w:val="24"/>
        </w:rPr>
      </w:pPr>
    </w:p>
    <w:p w:rsidR="0063049E" w:rsidRPr="000B64FA" w:rsidRDefault="0063049E" w:rsidP="0063049E">
      <w:pPr>
        <w:pStyle w:val="a3"/>
        <w:ind w:left="695"/>
        <w:jc w:val="center"/>
        <w:rPr>
          <w:b/>
          <w:sz w:val="24"/>
          <w:szCs w:val="24"/>
        </w:rPr>
      </w:pPr>
      <w:r w:rsidRPr="000B64FA">
        <w:rPr>
          <w:b/>
          <w:sz w:val="24"/>
          <w:szCs w:val="24"/>
        </w:rPr>
        <w:t>ПРИКАЗЫВАЮ:</w:t>
      </w:r>
    </w:p>
    <w:p w:rsidR="0063049E" w:rsidRDefault="0063049E" w:rsidP="00216E80">
      <w:pPr>
        <w:pStyle w:val="a3"/>
        <w:rPr>
          <w:sz w:val="24"/>
          <w:szCs w:val="24"/>
        </w:rPr>
      </w:pPr>
    </w:p>
    <w:p w:rsidR="0063049E" w:rsidRDefault="0063049E" w:rsidP="0063049E">
      <w:pPr>
        <w:pStyle w:val="a5"/>
        <w:numPr>
          <w:ilvl w:val="0"/>
          <w:numId w:val="1"/>
        </w:numPr>
        <w:tabs>
          <w:tab w:val="left" w:pos="1174"/>
        </w:tabs>
        <w:ind w:right="266" w:firstLine="0"/>
        <w:rPr>
          <w:sz w:val="24"/>
          <w:szCs w:val="24"/>
        </w:rPr>
      </w:pPr>
      <w:r>
        <w:rPr>
          <w:sz w:val="24"/>
          <w:szCs w:val="24"/>
        </w:rPr>
        <w:t>Утвердить График оценочных процедур на 1 полугодие 202</w:t>
      </w:r>
      <w:r w:rsidR="000B64FA">
        <w:rPr>
          <w:sz w:val="24"/>
          <w:szCs w:val="24"/>
        </w:rPr>
        <w:t>5</w:t>
      </w:r>
      <w:r>
        <w:rPr>
          <w:sz w:val="24"/>
          <w:szCs w:val="24"/>
        </w:rPr>
        <w:t>-202</w:t>
      </w:r>
      <w:r w:rsidR="000B64FA">
        <w:rPr>
          <w:sz w:val="24"/>
          <w:szCs w:val="24"/>
        </w:rPr>
        <w:t>6</w:t>
      </w:r>
      <w:r>
        <w:rPr>
          <w:sz w:val="24"/>
          <w:szCs w:val="24"/>
        </w:rPr>
        <w:t xml:space="preserve"> учебного года</w:t>
      </w:r>
      <w:r w:rsidR="00F86AA1">
        <w:rPr>
          <w:sz w:val="24"/>
          <w:szCs w:val="24"/>
        </w:rPr>
        <w:t xml:space="preserve"> </w:t>
      </w:r>
      <w:r>
        <w:rPr>
          <w:sz w:val="24"/>
          <w:szCs w:val="24"/>
        </w:rPr>
        <w:t>(приложение).</w:t>
      </w:r>
    </w:p>
    <w:p w:rsidR="0063049E" w:rsidRPr="00216E80" w:rsidRDefault="000B64FA" w:rsidP="0063049E">
      <w:pPr>
        <w:pStyle w:val="a5"/>
        <w:numPr>
          <w:ilvl w:val="0"/>
          <w:numId w:val="1"/>
        </w:numPr>
        <w:tabs>
          <w:tab w:val="left" w:pos="1174"/>
        </w:tabs>
        <w:spacing w:before="1"/>
        <w:ind w:right="268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Плошкиной</w:t>
      </w:r>
      <w:proofErr w:type="spellEnd"/>
      <w:r>
        <w:rPr>
          <w:sz w:val="24"/>
          <w:szCs w:val="24"/>
        </w:rPr>
        <w:t xml:space="preserve"> С.В.</w:t>
      </w:r>
      <w:r w:rsidR="0063049E" w:rsidRPr="00216E80">
        <w:rPr>
          <w:sz w:val="24"/>
          <w:szCs w:val="24"/>
        </w:rPr>
        <w:t xml:space="preserve">, ответственной за размещение информации на официальном сайте школы, </w:t>
      </w:r>
      <w:proofErr w:type="gramStart"/>
      <w:r w:rsidR="0063049E" w:rsidRPr="00216E80">
        <w:rPr>
          <w:sz w:val="24"/>
          <w:szCs w:val="24"/>
        </w:rPr>
        <w:t>разместить</w:t>
      </w:r>
      <w:proofErr w:type="gramEnd"/>
      <w:r w:rsidR="0063049E" w:rsidRPr="00216E80">
        <w:rPr>
          <w:sz w:val="24"/>
          <w:szCs w:val="24"/>
        </w:rPr>
        <w:t xml:space="preserve"> данный приказ и приложение к нему на школьном сайте.</w:t>
      </w:r>
    </w:p>
    <w:p w:rsidR="0063049E" w:rsidRPr="00216E80" w:rsidRDefault="0063049E" w:rsidP="0063049E">
      <w:pPr>
        <w:pStyle w:val="a5"/>
        <w:numPr>
          <w:ilvl w:val="0"/>
          <w:numId w:val="1"/>
        </w:numPr>
        <w:tabs>
          <w:tab w:val="left" w:pos="1174"/>
        </w:tabs>
        <w:ind w:firstLine="0"/>
        <w:rPr>
          <w:sz w:val="24"/>
          <w:szCs w:val="24"/>
        </w:rPr>
      </w:pPr>
      <w:r w:rsidRPr="00216E80">
        <w:rPr>
          <w:sz w:val="24"/>
          <w:szCs w:val="24"/>
        </w:rPr>
        <w:t xml:space="preserve">Контроль исполнения данного приказа возложить на </w:t>
      </w:r>
      <w:r w:rsidR="00F86AA1" w:rsidRPr="00216E80">
        <w:rPr>
          <w:spacing w:val="1"/>
          <w:sz w:val="24"/>
          <w:szCs w:val="24"/>
        </w:rPr>
        <w:t>Гимчук И.В</w:t>
      </w:r>
      <w:r w:rsidRPr="00216E80">
        <w:rPr>
          <w:spacing w:val="1"/>
          <w:sz w:val="24"/>
          <w:szCs w:val="24"/>
        </w:rPr>
        <w:t>.</w:t>
      </w:r>
      <w:r w:rsidRPr="00216E80">
        <w:rPr>
          <w:sz w:val="24"/>
          <w:szCs w:val="24"/>
        </w:rPr>
        <w:t xml:space="preserve">, </w:t>
      </w:r>
      <w:r w:rsidRPr="00216E80">
        <w:rPr>
          <w:spacing w:val="1"/>
          <w:sz w:val="24"/>
          <w:szCs w:val="24"/>
        </w:rPr>
        <w:t>методиста.</w:t>
      </w:r>
    </w:p>
    <w:p w:rsidR="0063049E" w:rsidRDefault="0063049E" w:rsidP="0063049E">
      <w:pPr>
        <w:pStyle w:val="a3"/>
        <w:rPr>
          <w:sz w:val="24"/>
          <w:szCs w:val="24"/>
        </w:rPr>
      </w:pPr>
    </w:p>
    <w:p w:rsidR="0063049E" w:rsidRDefault="0063049E" w:rsidP="000B64FA">
      <w:pPr>
        <w:pStyle w:val="a3"/>
        <w:tabs>
          <w:tab w:val="left" w:pos="7433"/>
        </w:tabs>
        <w:spacing w:before="204"/>
        <w:ind w:left="962"/>
        <w:jc w:val="center"/>
        <w:rPr>
          <w:sz w:val="24"/>
          <w:szCs w:val="24"/>
        </w:rPr>
      </w:pPr>
      <w:r>
        <w:rPr>
          <w:sz w:val="24"/>
          <w:szCs w:val="24"/>
        </w:rPr>
        <w:t>Директор</w:t>
      </w:r>
      <w:r w:rsidR="000B64FA">
        <w:rPr>
          <w:sz w:val="24"/>
          <w:szCs w:val="24"/>
        </w:rPr>
        <w:t xml:space="preserve"> школы</w:t>
      </w:r>
      <w:r w:rsidR="00F86AA1">
        <w:rPr>
          <w:sz w:val="24"/>
          <w:szCs w:val="24"/>
        </w:rPr>
        <w:t xml:space="preserve">                                       </w:t>
      </w:r>
      <w:r>
        <w:rPr>
          <w:sz w:val="24"/>
          <w:szCs w:val="24"/>
        </w:rPr>
        <w:t>Короткова И.Д.</w:t>
      </w:r>
    </w:p>
    <w:p w:rsidR="0063049E" w:rsidRDefault="0063049E" w:rsidP="0063049E">
      <w:pPr>
        <w:pStyle w:val="a3"/>
        <w:spacing w:before="2"/>
        <w:rPr>
          <w:sz w:val="24"/>
          <w:szCs w:val="24"/>
        </w:rPr>
      </w:pPr>
    </w:p>
    <w:p w:rsidR="000B64FA" w:rsidRDefault="000B64FA" w:rsidP="0063049E">
      <w:pPr>
        <w:pStyle w:val="a3"/>
        <w:spacing w:before="2"/>
        <w:rPr>
          <w:sz w:val="24"/>
          <w:szCs w:val="24"/>
        </w:rPr>
      </w:pPr>
    </w:p>
    <w:p w:rsidR="00216E80" w:rsidRPr="00216E80" w:rsidRDefault="00216E80" w:rsidP="00216E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216E80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216E80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216E80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6933" w:type="dxa"/>
        <w:tblInd w:w="1750" w:type="dxa"/>
        <w:tblLook w:val="04A0"/>
      </w:tblPr>
      <w:tblGrid>
        <w:gridCol w:w="1004"/>
        <w:gridCol w:w="2429"/>
        <w:gridCol w:w="1896"/>
        <w:gridCol w:w="1604"/>
      </w:tblGrid>
      <w:tr w:rsidR="00216E80" w:rsidRPr="00B469FC" w:rsidTr="00216E80">
        <w:trPr>
          <w:trHeight w:val="400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E80" w:rsidRPr="00216E80" w:rsidRDefault="00216E80" w:rsidP="00216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E80">
              <w:rPr>
                <w:rFonts w:ascii="Times New Roman" w:hAnsi="Times New Roman" w:cs="Times New Roman"/>
                <w:sz w:val="24"/>
                <w:szCs w:val="24"/>
              </w:rPr>
              <w:t xml:space="preserve">  № </w:t>
            </w:r>
            <w:proofErr w:type="spellStart"/>
            <w:proofErr w:type="gramStart"/>
            <w:r w:rsidRPr="00216E8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16E8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16E8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16E80" w:rsidRPr="00216E80" w:rsidRDefault="00216E80" w:rsidP="00216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E80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E80" w:rsidRPr="00216E80" w:rsidRDefault="00216E80" w:rsidP="00216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E80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6E80" w:rsidRPr="00216E80" w:rsidRDefault="00216E80" w:rsidP="00216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6E80" w:rsidRPr="00216E80" w:rsidRDefault="00216E80" w:rsidP="00216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E8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216E80" w:rsidRPr="00B469FC" w:rsidTr="00216E80">
        <w:trPr>
          <w:trHeight w:val="408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E80" w:rsidRPr="00216E80" w:rsidRDefault="00216E80" w:rsidP="00216E80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16E80" w:rsidRPr="00216E80" w:rsidRDefault="00216E80" w:rsidP="00216E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E80">
              <w:rPr>
                <w:rFonts w:ascii="Times New Roman" w:hAnsi="Times New Roman" w:cs="Times New Roman"/>
                <w:sz w:val="24"/>
                <w:szCs w:val="24"/>
              </w:rPr>
              <w:t>Гимчук И.В.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E80" w:rsidRPr="00216E80" w:rsidRDefault="00216E80" w:rsidP="00216E80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6E80" w:rsidRPr="00216E80" w:rsidRDefault="00216E80" w:rsidP="00216E80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6E80" w:rsidRPr="00B469FC" w:rsidTr="00072308">
        <w:trPr>
          <w:trHeight w:val="150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E80" w:rsidRPr="00216E80" w:rsidRDefault="00216E80" w:rsidP="00216E80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16E80" w:rsidRPr="00216E80" w:rsidRDefault="000B64FA" w:rsidP="00216E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Плошкина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E80" w:rsidRPr="00216E80" w:rsidRDefault="00216E80" w:rsidP="00216E80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6E80" w:rsidRPr="00216E80" w:rsidRDefault="00216E80" w:rsidP="00216E80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049E" w:rsidRDefault="00F86AA1" w:rsidP="00216E80">
      <w:pPr>
        <w:pStyle w:val="a3"/>
        <w:tabs>
          <w:tab w:val="left" w:pos="7584"/>
        </w:tabs>
        <w:ind w:left="293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216E80">
        <w:rPr>
          <w:sz w:val="24"/>
          <w:szCs w:val="24"/>
        </w:rPr>
        <w:t xml:space="preserve">      </w:t>
      </w:r>
    </w:p>
    <w:p w:rsidR="00216E80" w:rsidRPr="00F86AA1" w:rsidRDefault="00216E80" w:rsidP="0063049E">
      <w:pPr>
        <w:pStyle w:val="a3"/>
        <w:tabs>
          <w:tab w:val="left" w:pos="7584"/>
        </w:tabs>
        <w:ind w:left="293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</w:t>
      </w:r>
    </w:p>
    <w:p w:rsidR="0063049E" w:rsidRDefault="0063049E" w:rsidP="0063049E"/>
    <w:p w:rsidR="00F86AA1" w:rsidRDefault="00F86AA1" w:rsidP="0063049E">
      <w:pPr>
        <w:sectPr w:rsidR="00F86AA1">
          <w:pgSz w:w="11906" w:h="16838"/>
          <w:pgMar w:top="800" w:right="580" w:bottom="280" w:left="740" w:header="0" w:footer="0" w:gutter="0"/>
          <w:cols w:space="720"/>
          <w:formProt w:val="0"/>
        </w:sectPr>
      </w:pPr>
    </w:p>
    <w:p w:rsidR="0063049E" w:rsidRPr="0063049E" w:rsidRDefault="0063049E" w:rsidP="0063049E">
      <w:pPr>
        <w:spacing w:before="78" w:line="256" w:lineRule="auto"/>
        <w:ind w:left="6557" w:right="264" w:firstLine="246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lastRenderedPageBreak/>
        <w:t>Приложениек</w:t>
      </w:r>
      <w:proofErr w:type="spellEnd"/>
      <w:r>
        <w:rPr>
          <w:rFonts w:ascii="Times New Roman" w:hAnsi="Times New Roman" w:cs="Times New Roman"/>
          <w:sz w:val="24"/>
        </w:rPr>
        <w:t xml:space="preserve"> приказу № </w:t>
      </w:r>
      <w:r w:rsidR="00F15E41">
        <w:rPr>
          <w:rFonts w:ascii="Times New Roman" w:hAnsi="Times New Roman" w:cs="Times New Roman"/>
          <w:sz w:val="24"/>
        </w:rPr>
        <w:t>106/23 от 01.09.2025</w:t>
      </w:r>
      <w:r w:rsidRPr="0063049E">
        <w:rPr>
          <w:rFonts w:ascii="Times New Roman" w:hAnsi="Times New Roman" w:cs="Times New Roman"/>
          <w:sz w:val="24"/>
        </w:rPr>
        <w:t xml:space="preserve"> г.</w:t>
      </w:r>
    </w:p>
    <w:p w:rsidR="0063049E" w:rsidRDefault="0063049E" w:rsidP="0063049E">
      <w:pPr>
        <w:pStyle w:val="a3"/>
        <w:rPr>
          <w:sz w:val="26"/>
        </w:rPr>
      </w:pPr>
    </w:p>
    <w:p w:rsidR="0063049E" w:rsidRPr="0063049E" w:rsidRDefault="0063049E" w:rsidP="0063049E">
      <w:pPr>
        <w:pStyle w:val="a3"/>
        <w:spacing w:before="4"/>
        <w:rPr>
          <w:sz w:val="26"/>
        </w:rPr>
      </w:pPr>
    </w:p>
    <w:p w:rsidR="0063049E" w:rsidRPr="0063049E" w:rsidRDefault="0063049E" w:rsidP="0063049E">
      <w:pPr>
        <w:ind w:left="754"/>
        <w:jc w:val="center"/>
        <w:rPr>
          <w:rFonts w:ascii="Times New Roman" w:hAnsi="Times New Roman" w:cs="Times New Roman"/>
          <w:b/>
          <w:sz w:val="24"/>
        </w:rPr>
      </w:pPr>
      <w:r w:rsidRPr="0063049E">
        <w:rPr>
          <w:rFonts w:ascii="Times New Roman" w:hAnsi="Times New Roman" w:cs="Times New Roman"/>
          <w:b/>
          <w:sz w:val="24"/>
        </w:rPr>
        <w:t>График</w:t>
      </w:r>
    </w:p>
    <w:p w:rsidR="0063049E" w:rsidRPr="0063049E" w:rsidRDefault="0063049E" w:rsidP="0063049E">
      <w:pPr>
        <w:spacing w:before="22" w:line="256" w:lineRule="auto"/>
        <w:ind w:left="3584" w:right="2889"/>
        <w:jc w:val="center"/>
        <w:rPr>
          <w:rFonts w:ascii="Times New Roman" w:hAnsi="Times New Roman" w:cs="Times New Roman"/>
          <w:b/>
          <w:sz w:val="24"/>
        </w:rPr>
      </w:pPr>
      <w:r w:rsidRPr="0063049E">
        <w:rPr>
          <w:rFonts w:ascii="Times New Roman" w:hAnsi="Times New Roman" w:cs="Times New Roman"/>
          <w:b/>
          <w:sz w:val="24"/>
        </w:rPr>
        <w:t>оценочных процедур в 1–10-х классах МОУ СОШ п. Куйбышев</w:t>
      </w:r>
    </w:p>
    <w:p w:rsidR="0063049E" w:rsidRPr="0063049E" w:rsidRDefault="0063049E" w:rsidP="0063049E">
      <w:pPr>
        <w:spacing w:before="22" w:line="256" w:lineRule="auto"/>
        <w:ind w:left="3584" w:right="2889"/>
        <w:jc w:val="center"/>
        <w:rPr>
          <w:rFonts w:ascii="Times New Roman" w:hAnsi="Times New Roman" w:cs="Times New Roman"/>
          <w:b/>
          <w:sz w:val="24"/>
        </w:rPr>
      </w:pPr>
      <w:r w:rsidRPr="0063049E">
        <w:rPr>
          <w:rFonts w:ascii="Times New Roman" w:hAnsi="Times New Roman" w:cs="Times New Roman"/>
          <w:b/>
          <w:sz w:val="24"/>
        </w:rPr>
        <w:t>на</w:t>
      </w:r>
      <w:r w:rsidR="00216E80">
        <w:rPr>
          <w:rFonts w:ascii="Times New Roman" w:hAnsi="Times New Roman" w:cs="Times New Roman"/>
          <w:b/>
          <w:sz w:val="24"/>
        </w:rPr>
        <w:t xml:space="preserve"> 202</w:t>
      </w:r>
      <w:r w:rsidR="00F15E41">
        <w:rPr>
          <w:rFonts w:ascii="Times New Roman" w:hAnsi="Times New Roman" w:cs="Times New Roman"/>
          <w:b/>
          <w:sz w:val="24"/>
        </w:rPr>
        <w:t>5</w:t>
      </w:r>
      <w:r w:rsidR="00216E80">
        <w:rPr>
          <w:rFonts w:ascii="Times New Roman" w:hAnsi="Times New Roman" w:cs="Times New Roman"/>
          <w:b/>
          <w:sz w:val="24"/>
        </w:rPr>
        <w:t>/2</w:t>
      </w:r>
      <w:r w:rsidR="00F15E41">
        <w:rPr>
          <w:rFonts w:ascii="Times New Roman" w:hAnsi="Times New Roman" w:cs="Times New Roman"/>
          <w:b/>
          <w:sz w:val="24"/>
        </w:rPr>
        <w:t>6</w:t>
      </w:r>
      <w:r w:rsidR="00216E80">
        <w:rPr>
          <w:rFonts w:ascii="Times New Roman" w:hAnsi="Times New Roman" w:cs="Times New Roman"/>
          <w:b/>
          <w:sz w:val="24"/>
        </w:rPr>
        <w:t xml:space="preserve"> </w:t>
      </w:r>
      <w:r w:rsidRPr="0063049E">
        <w:rPr>
          <w:rFonts w:ascii="Times New Roman" w:hAnsi="Times New Roman" w:cs="Times New Roman"/>
          <w:b/>
          <w:sz w:val="24"/>
        </w:rPr>
        <w:t>учебный год</w:t>
      </w:r>
    </w:p>
    <w:p w:rsidR="0063049E" w:rsidRPr="0063049E" w:rsidRDefault="0063049E" w:rsidP="0063049E">
      <w:pPr>
        <w:spacing w:after="24"/>
        <w:ind w:left="693"/>
        <w:jc w:val="center"/>
        <w:rPr>
          <w:rFonts w:ascii="Times New Roman" w:hAnsi="Times New Roman" w:cs="Times New Roman"/>
          <w:b/>
          <w:i/>
          <w:sz w:val="24"/>
        </w:rPr>
      </w:pPr>
      <w:r w:rsidRPr="0063049E">
        <w:rPr>
          <w:rFonts w:ascii="Times New Roman" w:hAnsi="Times New Roman" w:cs="Times New Roman"/>
          <w:b/>
          <w:i/>
          <w:sz w:val="24"/>
        </w:rPr>
        <w:t>Первое полугодие</w:t>
      </w:r>
    </w:p>
    <w:tbl>
      <w:tblPr>
        <w:tblStyle w:val="TableNormal"/>
        <w:tblW w:w="10350" w:type="dxa"/>
        <w:tblInd w:w="116" w:type="dxa"/>
        <w:tblLayout w:type="fixed"/>
        <w:tblCellMar>
          <w:left w:w="7" w:type="dxa"/>
          <w:right w:w="7" w:type="dxa"/>
        </w:tblCellMar>
        <w:tblLook w:val="01E0"/>
      </w:tblPr>
      <w:tblGrid>
        <w:gridCol w:w="2270"/>
        <w:gridCol w:w="5953"/>
        <w:gridCol w:w="2127"/>
      </w:tblGrid>
      <w:tr w:rsidR="0063049E" w:rsidTr="0063049E">
        <w:trPr>
          <w:trHeight w:val="446"/>
        </w:trPr>
        <w:tc>
          <w:tcPr>
            <w:tcW w:w="2271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F15E41" w:rsidRDefault="0063049E">
            <w:pPr>
              <w:pStyle w:val="TableParagraph"/>
              <w:spacing w:before="73"/>
              <w:ind w:left="76"/>
              <w:rPr>
                <w:b/>
                <w:i/>
                <w:sz w:val="24"/>
                <w:lang w:val="ru-RU"/>
              </w:rPr>
            </w:pPr>
            <w:r w:rsidRPr="00F15E41">
              <w:rPr>
                <w:b/>
                <w:i/>
                <w:sz w:val="24"/>
                <w:lang w:val="ru-RU"/>
              </w:rPr>
              <w:t>Уровень</w:t>
            </w: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before="73"/>
              <w:rPr>
                <w:b/>
                <w:i/>
                <w:sz w:val="24"/>
              </w:rPr>
            </w:pPr>
            <w:r w:rsidRPr="00F15E41">
              <w:rPr>
                <w:b/>
                <w:i/>
                <w:sz w:val="24"/>
                <w:lang w:val="ru-RU"/>
              </w:rPr>
              <w:t xml:space="preserve">Вид оценочной </w:t>
            </w:r>
            <w:proofErr w:type="spellStart"/>
            <w:r>
              <w:rPr>
                <w:b/>
                <w:i/>
                <w:sz w:val="24"/>
              </w:rPr>
              <w:t>процедуры</w:t>
            </w:r>
            <w:proofErr w:type="spellEnd"/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before="73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Сроки</w:t>
            </w:r>
            <w:proofErr w:type="spellEnd"/>
          </w:p>
        </w:tc>
      </w:tr>
      <w:tr w:rsidR="0063049E" w:rsidTr="0063049E">
        <w:trPr>
          <w:trHeight w:val="447"/>
        </w:trPr>
        <w:tc>
          <w:tcPr>
            <w:tcW w:w="10352" w:type="dxa"/>
            <w:gridSpan w:val="3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1-еклассы</w:t>
            </w:r>
          </w:p>
        </w:tc>
      </w:tr>
      <w:tr w:rsidR="0063049E" w:rsidTr="0063049E">
        <w:trPr>
          <w:trHeight w:val="747"/>
        </w:trPr>
        <w:tc>
          <w:tcPr>
            <w:tcW w:w="2271" w:type="dxa"/>
            <w:vMerge w:val="restart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33"/>
              </w:rPr>
            </w:pPr>
          </w:p>
          <w:p w:rsidR="0063049E" w:rsidRDefault="0063049E">
            <w:pPr>
              <w:pStyle w:val="TableParagraph"/>
              <w:spacing w:before="0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before="217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Мониторинг готовности первоклассников к обучению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</w:tr>
      <w:tr w:rsidR="0063049E" w:rsidTr="0063049E">
        <w:trPr>
          <w:trHeight w:val="744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before="215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Контрольное списывание по русскому языку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80"/>
              <w:rPr>
                <w:sz w:val="24"/>
              </w:rPr>
            </w:pPr>
            <w:proofErr w:type="spellStart"/>
            <w:r>
              <w:rPr>
                <w:sz w:val="24"/>
              </w:rPr>
              <w:t>Третья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</w:p>
        </w:tc>
      </w:tr>
      <w:tr w:rsidR="0063049E" w:rsidTr="0063049E">
        <w:trPr>
          <w:trHeight w:val="745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before="68"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sz w:val="24"/>
              </w:rPr>
              <w:t>I</w:t>
            </w:r>
            <w:r w:rsidRPr="0063049E">
              <w:rPr>
                <w:sz w:val="24"/>
                <w:lang w:val="ru-RU"/>
              </w:rPr>
              <w:t xml:space="preserve"> четверти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before="68" w:line="256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</w:tc>
      </w:tr>
      <w:tr w:rsidR="0063049E" w:rsidTr="0063049E">
        <w:trPr>
          <w:trHeight w:val="448"/>
        </w:trPr>
        <w:tc>
          <w:tcPr>
            <w:tcW w:w="10352" w:type="dxa"/>
            <w:gridSpan w:val="3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2-еклассы</w:t>
            </w:r>
          </w:p>
        </w:tc>
      </w:tr>
      <w:tr w:rsidR="0063049E" w:rsidTr="0063049E">
        <w:trPr>
          <w:trHeight w:val="745"/>
        </w:trPr>
        <w:tc>
          <w:tcPr>
            <w:tcW w:w="2271" w:type="dxa"/>
            <w:vMerge w:val="restart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33"/>
              </w:rPr>
            </w:pPr>
          </w:p>
          <w:p w:rsidR="0063049E" w:rsidRDefault="0063049E">
            <w:pPr>
              <w:pStyle w:val="TableParagraph"/>
              <w:spacing w:before="0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179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Входные диагностические работы по русскому языку и математике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</w:tr>
      <w:tr w:rsidR="0063049E" w:rsidTr="0063049E">
        <w:trPr>
          <w:trHeight w:val="745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before="217"/>
              <w:rPr>
                <w:sz w:val="24"/>
              </w:rPr>
            </w:pPr>
            <w:proofErr w:type="spellStart"/>
            <w:r>
              <w:rPr>
                <w:sz w:val="24"/>
              </w:rPr>
              <w:t>Тематический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математике</w:t>
            </w:r>
            <w:proofErr w:type="spellEnd"/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80"/>
              <w:rPr>
                <w:sz w:val="24"/>
              </w:rPr>
            </w:pPr>
            <w:proofErr w:type="spellStart"/>
            <w:r>
              <w:rPr>
                <w:sz w:val="24"/>
              </w:rPr>
              <w:t>Третья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</w:tr>
      <w:tr w:rsidR="0063049E" w:rsidTr="0063049E">
        <w:trPr>
          <w:trHeight w:val="747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before="217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Тематический контроль по русскому языку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</w:p>
        </w:tc>
      </w:tr>
      <w:tr w:rsidR="0063049E" w:rsidTr="0063049E">
        <w:trPr>
          <w:trHeight w:val="446"/>
        </w:trPr>
        <w:tc>
          <w:tcPr>
            <w:tcW w:w="10352" w:type="dxa"/>
            <w:gridSpan w:val="3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3-еклассы</w:t>
            </w:r>
          </w:p>
        </w:tc>
      </w:tr>
      <w:tr w:rsidR="0063049E" w:rsidTr="0063049E">
        <w:trPr>
          <w:trHeight w:val="745"/>
        </w:trPr>
        <w:tc>
          <w:tcPr>
            <w:tcW w:w="2271" w:type="dxa"/>
            <w:vMerge w:val="restart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1"/>
              <w:ind w:left="0"/>
              <w:rPr>
                <w:b/>
                <w:i/>
                <w:sz w:val="21"/>
              </w:rPr>
            </w:pPr>
          </w:p>
          <w:p w:rsidR="0063049E" w:rsidRDefault="0063049E">
            <w:pPr>
              <w:pStyle w:val="TableParagraph"/>
              <w:spacing w:before="0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179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Входные диагностические работы по русскому языку и математике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</w:tr>
      <w:tr w:rsidR="0063049E" w:rsidTr="0063049E">
        <w:trPr>
          <w:trHeight w:val="747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before="68" w:line="256" w:lineRule="auto"/>
              <w:ind w:right="57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Комплексная метапредметная работа (сформированность навыков читательской грамотности)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before="68" w:line="256" w:lineRule="auto"/>
              <w:ind w:right="548"/>
              <w:rPr>
                <w:sz w:val="24"/>
              </w:rPr>
            </w:pPr>
            <w:proofErr w:type="spellStart"/>
            <w:r>
              <w:rPr>
                <w:sz w:val="24"/>
              </w:rPr>
              <w:t>Первая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</w:tr>
      <w:tr w:rsidR="0063049E" w:rsidTr="0063049E">
        <w:trPr>
          <w:trHeight w:val="745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before="215"/>
              <w:rPr>
                <w:sz w:val="24"/>
              </w:rPr>
            </w:pPr>
            <w:proofErr w:type="spellStart"/>
            <w:r>
              <w:rPr>
                <w:sz w:val="24"/>
              </w:rPr>
              <w:t>Тематический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математике</w:t>
            </w:r>
            <w:proofErr w:type="spellEnd"/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80"/>
              <w:rPr>
                <w:sz w:val="24"/>
              </w:rPr>
            </w:pPr>
            <w:proofErr w:type="spellStart"/>
            <w:r>
              <w:rPr>
                <w:sz w:val="24"/>
              </w:rPr>
              <w:t>Третья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</w:tr>
      <w:tr w:rsidR="0063049E" w:rsidTr="0063049E">
        <w:trPr>
          <w:trHeight w:val="745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before="217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Контрольная работа по литературному чтению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</w:tc>
      </w:tr>
      <w:tr w:rsidR="0063049E" w:rsidTr="0063049E">
        <w:trPr>
          <w:trHeight w:val="746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404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Метапредметная работа (сформированность навыков математической грамотности)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80"/>
              <w:rPr>
                <w:sz w:val="24"/>
              </w:rPr>
            </w:pPr>
            <w:proofErr w:type="spellStart"/>
            <w:r>
              <w:rPr>
                <w:sz w:val="24"/>
              </w:rPr>
              <w:t>Третья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</w:p>
        </w:tc>
      </w:tr>
      <w:tr w:rsidR="0063049E" w:rsidTr="0063049E">
        <w:trPr>
          <w:trHeight w:val="447"/>
        </w:trPr>
        <w:tc>
          <w:tcPr>
            <w:tcW w:w="10352" w:type="dxa"/>
            <w:gridSpan w:val="3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4-еклассы</w:t>
            </w:r>
          </w:p>
        </w:tc>
      </w:tr>
      <w:tr w:rsidR="0063049E" w:rsidTr="0063049E">
        <w:trPr>
          <w:trHeight w:val="746"/>
        </w:trPr>
        <w:tc>
          <w:tcPr>
            <w:tcW w:w="2271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before="217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179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Входные диагностические работы по русскому языку и математике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</w:tr>
    </w:tbl>
    <w:p w:rsidR="0063049E" w:rsidRDefault="0063049E" w:rsidP="0063049E">
      <w:pPr>
        <w:sectPr w:rsidR="0063049E">
          <w:pgSz w:w="11906" w:h="16838"/>
          <w:pgMar w:top="760" w:right="580" w:bottom="280" w:left="740" w:header="0" w:footer="0" w:gutter="0"/>
          <w:cols w:space="720"/>
          <w:formProt w:val="0"/>
        </w:sectPr>
      </w:pPr>
    </w:p>
    <w:tbl>
      <w:tblPr>
        <w:tblStyle w:val="TableNormal"/>
        <w:tblW w:w="10350" w:type="dxa"/>
        <w:tblInd w:w="116" w:type="dxa"/>
        <w:tblLayout w:type="fixed"/>
        <w:tblCellMar>
          <w:left w:w="7" w:type="dxa"/>
          <w:right w:w="7" w:type="dxa"/>
        </w:tblCellMar>
        <w:tblLook w:val="01E0"/>
      </w:tblPr>
      <w:tblGrid>
        <w:gridCol w:w="2270"/>
        <w:gridCol w:w="5953"/>
        <w:gridCol w:w="2127"/>
      </w:tblGrid>
      <w:tr w:rsidR="0063049E" w:rsidTr="0063049E">
        <w:trPr>
          <w:trHeight w:val="745"/>
        </w:trPr>
        <w:tc>
          <w:tcPr>
            <w:tcW w:w="2271" w:type="dxa"/>
            <w:vMerge w:val="restart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63049E" w:rsidRDefault="0063049E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2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sz w:val="24"/>
              </w:rPr>
              <w:t>I</w:t>
            </w:r>
            <w:r w:rsidRPr="0063049E">
              <w:rPr>
                <w:sz w:val="24"/>
                <w:lang w:val="ru-RU"/>
              </w:rPr>
              <w:t xml:space="preserve"> четверти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2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</w:tr>
      <w:tr w:rsidR="0063049E" w:rsidTr="0063049E">
        <w:trPr>
          <w:trHeight w:val="745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57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Комплексная метапредметная работа (сформированность навыков читательской грамотности)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</w:tr>
      <w:tr w:rsidR="0063049E" w:rsidTr="0063049E">
        <w:trPr>
          <w:trHeight w:val="1043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before="68" w:line="256" w:lineRule="auto"/>
              <w:ind w:right="1015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Комплексная метапредметная работа (сформированность навыков математической и финансовой грамотности)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before="218" w:line="256" w:lineRule="auto"/>
              <w:ind w:right="580"/>
              <w:rPr>
                <w:sz w:val="24"/>
              </w:rPr>
            </w:pPr>
            <w:proofErr w:type="spellStart"/>
            <w:r>
              <w:rPr>
                <w:sz w:val="24"/>
              </w:rPr>
              <w:t>Третья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</w:p>
        </w:tc>
      </w:tr>
      <w:tr w:rsidR="0063049E" w:rsidTr="0063049E">
        <w:trPr>
          <w:trHeight w:val="449"/>
        </w:trPr>
        <w:tc>
          <w:tcPr>
            <w:tcW w:w="10352" w:type="dxa"/>
            <w:gridSpan w:val="3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5-еклассы</w:t>
            </w:r>
          </w:p>
        </w:tc>
      </w:tr>
      <w:tr w:rsidR="0063049E" w:rsidTr="0063049E">
        <w:trPr>
          <w:trHeight w:val="745"/>
        </w:trPr>
        <w:tc>
          <w:tcPr>
            <w:tcW w:w="2271" w:type="dxa"/>
            <w:vMerge w:val="restart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1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81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Стартовая диагностика по учебным предметам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</w:tr>
      <w:tr w:rsidR="0063049E" w:rsidTr="0063049E">
        <w:trPr>
          <w:trHeight w:val="744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sz w:val="24"/>
              </w:rPr>
              <w:t>I</w:t>
            </w:r>
            <w:r w:rsidRPr="0063049E">
              <w:rPr>
                <w:sz w:val="24"/>
                <w:lang w:val="ru-RU"/>
              </w:rPr>
              <w:t xml:space="preserve"> четверти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</w:tr>
      <w:tr w:rsidR="0063049E" w:rsidTr="0063049E">
        <w:trPr>
          <w:trHeight w:val="1045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1203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Комплексная метапредметная работа (сформированность навыков математической грамотности)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before="217" w:line="256" w:lineRule="auto"/>
              <w:ind w:right="580"/>
              <w:rPr>
                <w:sz w:val="24"/>
              </w:rPr>
            </w:pPr>
            <w:proofErr w:type="spellStart"/>
            <w:r>
              <w:rPr>
                <w:sz w:val="24"/>
              </w:rPr>
              <w:t>Третья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</w:p>
        </w:tc>
      </w:tr>
      <w:tr w:rsidR="0063049E" w:rsidTr="0063049E">
        <w:trPr>
          <w:trHeight w:val="744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sz w:val="24"/>
              </w:rPr>
              <w:t>II</w:t>
            </w:r>
            <w:r w:rsidRPr="0063049E">
              <w:rPr>
                <w:sz w:val="24"/>
                <w:lang w:val="ru-RU"/>
              </w:rPr>
              <w:t xml:space="preserve"> четверти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</w:tc>
      </w:tr>
      <w:tr w:rsidR="0063049E" w:rsidTr="0063049E">
        <w:trPr>
          <w:trHeight w:val="448"/>
        </w:trPr>
        <w:tc>
          <w:tcPr>
            <w:tcW w:w="10352" w:type="dxa"/>
            <w:gridSpan w:val="3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6-еклассы</w:t>
            </w:r>
          </w:p>
        </w:tc>
      </w:tr>
      <w:tr w:rsidR="0063049E" w:rsidTr="0063049E">
        <w:trPr>
          <w:trHeight w:val="745"/>
        </w:trPr>
        <w:tc>
          <w:tcPr>
            <w:tcW w:w="2271" w:type="dxa"/>
            <w:vMerge w:val="restart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161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1076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Входные диагностические работы по учебным предметам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</w:tr>
      <w:tr w:rsidR="0063049E" w:rsidTr="0063049E">
        <w:trPr>
          <w:trHeight w:val="745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sz w:val="24"/>
              </w:rPr>
              <w:t>I</w:t>
            </w:r>
            <w:r w:rsidRPr="0063049E">
              <w:rPr>
                <w:sz w:val="24"/>
                <w:lang w:val="ru-RU"/>
              </w:rPr>
              <w:t xml:space="preserve"> четверти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</w:tr>
      <w:tr w:rsidR="0063049E" w:rsidTr="0063049E">
        <w:trPr>
          <w:trHeight w:val="747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sz w:val="24"/>
              </w:rPr>
              <w:t>II</w:t>
            </w:r>
            <w:r w:rsidRPr="0063049E">
              <w:rPr>
                <w:sz w:val="24"/>
                <w:lang w:val="ru-RU"/>
              </w:rPr>
              <w:t xml:space="preserve"> четверти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</w:tc>
      </w:tr>
      <w:tr w:rsidR="0063049E" w:rsidTr="0063049E">
        <w:trPr>
          <w:trHeight w:val="745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1246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Диагностическая работа по функциональной грамотности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</w:p>
        </w:tc>
      </w:tr>
      <w:tr w:rsidR="0063049E" w:rsidTr="0063049E">
        <w:trPr>
          <w:trHeight w:val="448"/>
        </w:trPr>
        <w:tc>
          <w:tcPr>
            <w:tcW w:w="10352" w:type="dxa"/>
            <w:gridSpan w:val="3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7-еклассы</w:t>
            </w:r>
          </w:p>
        </w:tc>
      </w:tr>
      <w:tr w:rsidR="0063049E" w:rsidTr="0063049E">
        <w:trPr>
          <w:trHeight w:val="745"/>
        </w:trPr>
        <w:tc>
          <w:tcPr>
            <w:tcW w:w="2271" w:type="dxa"/>
            <w:vMerge w:val="restart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161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1076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Входные диагностические работы по учебным предметам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</w:tr>
      <w:tr w:rsidR="0063049E" w:rsidTr="0063049E">
        <w:trPr>
          <w:trHeight w:val="745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sz w:val="24"/>
              </w:rPr>
              <w:t>I</w:t>
            </w:r>
            <w:r w:rsidRPr="0063049E">
              <w:rPr>
                <w:sz w:val="24"/>
                <w:lang w:val="ru-RU"/>
              </w:rPr>
              <w:t xml:space="preserve"> четверти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</w:tr>
      <w:tr w:rsidR="0063049E" w:rsidTr="0063049E">
        <w:trPr>
          <w:trHeight w:val="747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1150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Комплексная метапредметная работа (навыки сформированности смыслового чтения)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80"/>
              <w:rPr>
                <w:sz w:val="24"/>
              </w:rPr>
            </w:pPr>
            <w:proofErr w:type="spellStart"/>
            <w:r>
              <w:rPr>
                <w:sz w:val="24"/>
              </w:rPr>
              <w:t>Третья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</w:p>
        </w:tc>
      </w:tr>
      <w:tr w:rsidR="0063049E" w:rsidTr="0063049E">
        <w:trPr>
          <w:trHeight w:val="747"/>
        </w:trPr>
        <w:tc>
          <w:tcPr>
            <w:tcW w:w="10352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4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sz w:val="24"/>
              </w:rPr>
              <w:t>II</w:t>
            </w:r>
            <w:r w:rsidRPr="0063049E">
              <w:rPr>
                <w:sz w:val="24"/>
                <w:lang w:val="ru-RU"/>
              </w:rPr>
              <w:t xml:space="preserve"> четверти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</w:tc>
      </w:tr>
    </w:tbl>
    <w:p w:rsidR="0063049E" w:rsidRDefault="0063049E" w:rsidP="0063049E">
      <w:pPr>
        <w:spacing w:line="256" w:lineRule="auto"/>
        <w:rPr>
          <w:sz w:val="24"/>
        </w:rPr>
        <w:sectPr w:rsidR="0063049E">
          <w:pgSz w:w="11906" w:h="16838"/>
          <w:pgMar w:top="540" w:right="580" w:bottom="280" w:left="740" w:header="0" w:footer="0" w:gutter="0"/>
          <w:cols w:space="720"/>
          <w:formProt w:val="0"/>
        </w:sectPr>
      </w:pPr>
    </w:p>
    <w:tbl>
      <w:tblPr>
        <w:tblStyle w:val="TableNormal"/>
        <w:tblW w:w="10350" w:type="dxa"/>
        <w:tblInd w:w="-900" w:type="dxa"/>
        <w:tblLayout w:type="fixed"/>
        <w:tblCellMar>
          <w:left w:w="7" w:type="dxa"/>
          <w:right w:w="7" w:type="dxa"/>
        </w:tblCellMar>
        <w:tblLook w:val="01E0"/>
      </w:tblPr>
      <w:tblGrid>
        <w:gridCol w:w="2270"/>
        <w:gridCol w:w="5953"/>
        <w:gridCol w:w="2127"/>
      </w:tblGrid>
      <w:tr w:rsidR="0063049E" w:rsidTr="0063049E">
        <w:trPr>
          <w:trHeight w:val="446"/>
        </w:trPr>
        <w:tc>
          <w:tcPr>
            <w:tcW w:w="10350" w:type="dxa"/>
            <w:gridSpan w:val="3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8-еклассы</w:t>
            </w:r>
          </w:p>
        </w:tc>
      </w:tr>
      <w:tr w:rsidR="0063049E" w:rsidTr="0063049E">
        <w:trPr>
          <w:trHeight w:val="747"/>
        </w:trPr>
        <w:tc>
          <w:tcPr>
            <w:tcW w:w="2270" w:type="dxa"/>
            <w:vMerge w:val="restart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33"/>
              </w:rPr>
            </w:pPr>
          </w:p>
          <w:p w:rsidR="0063049E" w:rsidRPr="0063049E" w:rsidRDefault="0063049E">
            <w:pPr>
              <w:pStyle w:val="TableParagraph"/>
              <w:spacing w:before="0"/>
              <w:ind w:left="76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1076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Входные диагностические работы по учебным предметам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</w:tr>
      <w:tr w:rsidR="0063049E" w:rsidTr="0063049E">
        <w:trPr>
          <w:trHeight w:val="745"/>
        </w:trPr>
        <w:tc>
          <w:tcPr>
            <w:tcW w:w="2270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2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sz w:val="24"/>
              </w:rPr>
              <w:t>I</w:t>
            </w:r>
            <w:r w:rsidRPr="0063049E">
              <w:rPr>
                <w:sz w:val="24"/>
                <w:lang w:val="ru-RU"/>
              </w:rPr>
              <w:t xml:space="preserve"> четверти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2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</w:tr>
      <w:tr w:rsidR="0063049E" w:rsidTr="0063049E">
        <w:trPr>
          <w:trHeight w:val="745"/>
        </w:trPr>
        <w:tc>
          <w:tcPr>
            <w:tcW w:w="2270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sz w:val="24"/>
              </w:rPr>
              <w:t>II</w:t>
            </w:r>
            <w:r w:rsidRPr="0063049E">
              <w:rPr>
                <w:sz w:val="24"/>
                <w:lang w:val="ru-RU"/>
              </w:rPr>
              <w:t xml:space="preserve"> четверти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</w:tc>
      </w:tr>
      <w:tr w:rsidR="0063049E" w:rsidTr="0063049E">
        <w:trPr>
          <w:trHeight w:val="447"/>
        </w:trPr>
        <w:tc>
          <w:tcPr>
            <w:tcW w:w="10350" w:type="dxa"/>
            <w:gridSpan w:val="3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9-йкласс</w:t>
            </w:r>
          </w:p>
        </w:tc>
      </w:tr>
      <w:tr w:rsidR="0063049E" w:rsidTr="00A17DF2">
        <w:trPr>
          <w:trHeight w:val="610"/>
        </w:trPr>
        <w:tc>
          <w:tcPr>
            <w:tcW w:w="2270" w:type="dxa"/>
            <w:vMerge w:val="restart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176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ind w:right="1076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Входные диагностические работы по учебным предметам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</w:tr>
      <w:tr w:rsidR="0063049E" w:rsidTr="00A17DF2">
        <w:trPr>
          <w:trHeight w:val="648"/>
        </w:trPr>
        <w:tc>
          <w:tcPr>
            <w:tcW w:w="2270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sz w:val="24"/>
              </w:rPr>
              <w:t>I</w:t>
            </w:r>
            <w:r w:rsidRPr="0063049E">
              <w:rPr>
                <w:sz w:val="24"/>
                <w:lang w:val="ru-RU"/>
              </w:rPr>
              <w:t xml:space="preserve"> четверти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22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Третья–четвертая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</w:tr>
      <w:tr w:rsidR="0063049E" w:rsidTr="00A17DF2">
        <w:trPr>
          <w:trHeight w:val="672"/>
        </w:trPr>
        <w:tc>
          <w:tcPr>
            <w:tcW w:w="2270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Диагностические работы по предметам ОГЭ (по выбору учащихся)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580"/>
              <w:rPr>
                <w:sz w:val="24"/>
              </w:rPr>
            </w:pPr>
            <w:proofErr w:type="spellStart"/>
            <w:r>
              <w:rPr>
                <w:sz w:val="24"/>
              </w:rPr>
              <w:t>Третья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</w:p>
        </w:tc>
      </w:tr>
      <w:tr w:rsidR="0063049E" w:rsidTr="0063049E">
        <w:trPr>
          <w:trHeight w:val="746"/>
        </w:trPr>
        <w:tc>
          <w:tcPr>
            <w:tcW w:w="2270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Административные работы по русскому языку и математике ОГЭ</w:t>
            </w:r>
          </w:p>
        </w:tc>
        <w:tc>
          <w:tcPr>
            <w:tcW w:w="2127" w:type="dxa"/>
            <w:vMerge w:val="restart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63049E" w:rsidRP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  <w:lang w:val="ru-RU"/>
              </w:rPr>
            </w:pPr>
          </w:p>
          <w:p w:rsidR="0063049E" w:rsidRPr="0063049E" w:rsidRDefault="0063049E">
            <w:pPr>
              <w:pStyle w:val="TableParagraph"/>
              <w:spacing w:before="1"/>
              <w:ind w:left="0"/>
              <w:rPr>
                <w:b/>
                <w:i/>
                <w:sz w:val="33"/>
                <w:lang w:val="ru-RU"/>
              </w:rPr>
            </w:pPr>
          </w:p>
          <w:p w:rsidR="0063049E" w:rsidRDefault="0063049E">
            <w:pPr>
              <w:pStyle w:val="TableParagraph"/>
              <w:spacing w:before="0" w:line="256" w:lineRule="auto"/>
              <w:ind w:right="244"/>
              <w:rPr>
                <w:sz w:val="24"/>
              </w:rPr>
            </w:pPr>
            <w:proofErr w:type="spellStart"/>
            <w:r>
              <w:rPr>
                <w:sz w:val="24"/>
              </w:rPr>
              <w:t>Четвертая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</w:tc>
      </w:tr>
      <w:tr w:rsidR="0063049E" w:rsidTr="00A17DF2">
        <w:trPr>
          <w:trHeight w:val="366"/>
        </w:trPr>
        <w:tc>
          <w:tcPr>
            <w:tcW w:w="2270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Пробный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экзамен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Итоговое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собеседование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2127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3049E" w:rsidTr="00A17DF2">
        <w:trPr>
          <w:trHeight w:val="698"/>
        </w:trPr>
        <w:tc>
          <w:tcPr>
            <w:tcW w:w="2270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Предметный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контроль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знаний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учащихся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по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итогам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четверти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2127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P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63049E" w:rsidTr="0063049E">
        <w:trPr>
          <w:trHeight w:val="449"/>
        </w:trPr>
        <w:tc>
          <w:tcPr>
            <w:tcW w:w="10350" w:type="dxa"/>
            <w:gridSpan w:val="3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before="68"/>
              <w:ind w:left="76"/>
              <w:rPr>
                <w:sz w:val="24"/>
              </w:rPr>
            </w:pPr>
            <w:r>
              <w:rPr>
                <w:sz w:val="24"/>
              </w:rPr>
              <w:t>10-йкласс</w:t>
            </w:r>
          </w:p>
        </w:tc>
      </w:tr>
      <w:tr w:rsidR="0063049E" w:rsidTr="00A17DF2">
        <w:trPr>
          <w:trHeight w:val="658"/>
        </w:trPr>
        <w:tc>
          <w:tcPr>
            <w:tcW w:w="2270" w:type="dxa"/>
            <w:vMerge w:val="restart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0"/>
              <w:ind w:left="0"/>
              <w:rPr>
                <w:b/>
                <w:i/>
                <w:sz w:val="26"/>
              </w:rPr>
            </w:pPr>
          </w:p>
          <w:p w:rsidR="0063049E" w:rsidRDefault="0063049E">
            <w:pPr>
              <w:pStyle w:val="TableParagraph"/>
              <w:spacing w:before="9"/>
              <w:ind w:left="0"/>
              <w:rPr>
                <w:b/>
                <w:i/>
                <w:sz w:val="32"/>
              </w:rPr>
            </w:pPr>
          </w:p>
          <w:p w:rsidR="0063049E" w:rsidRDefault="0063049E">
            <w:pPr>
              <w:pStyle w:val="TableParagraph"/>
              <w:spacing w:before="0"/>
              <w:ind w:left="76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Школьный</w:t>
            </w:r>
            <w:proofErr w:type="spellEnd"/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2" w:lineRule="auto"/>
              <w:ind w:right="171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Стартовые диагностические работы по русскому языку</w:t>
            </w:r>
            <w:r w:rsidR="00A17DF2"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и</w:t>
            </w:r>
            <w:r w:rsidR="00A17DF2"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математике</w:t>
            </w:r>
            <w:r w:rsidR="00A17DF2">
              <w:rPr>
                <w:sz w:val="24"/>
                <w:lang w:val="ru-RU"/>
              </w:rPr>
              <w:t>.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2" w:lineRule="auto"/>
              <w:ind w:right="556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</w:tr>
      <w:tr w:rsidR="0063049E" w:rsidTr="00A17DF2">
        <w:trPr>
          <w:trHeight w:val="696"/>
        </w:trPr>
        <w:tc>
          <w:tcPr>
            <w:tcW w:w="2270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A17DF2" w:rsidRDefault="0063049E">
            <w:pPr>
              <w:pStyle w:val="TableParagraph"/>
              <w:spacing w:line="256" w:lineRule="auto"/>
              <w:ind w:right="336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Контрольные</w:t>
            </w:r>
            <w:r w:rsidR="00A17DF2"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работы</w:t>
            </w:r>
            <w:r w:rsidR="00A17DF2"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по</w:t>
            </w:r>
            <w:r w:rsidR="00A17DF2"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русскому</w:t>
            </w:r>
            <w:r w:rsidR="00A17DF2"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языку,</w:t>
            </w:r>
            <w:r w:rsidR="00A17DF2"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математике,</w:t>
            </w:r>
            <w:r w:rsidR="00A17DF2"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физике</w:t>
            </w:r>
            <w:proofErr w:type="gramStart"/>
            <w:r w:rsidR="00A17DF2"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,</w:t>
            </w:r>
            <w:proofErr w:type="gramEnd"/>
            <w:r w:rsidRPr="0063049E">
              <w:rPr>
                <w:sz w:val="24"/>
                <w:lang w:val="ru-RU"/>
              </w:rPr>
              <w:t>биологии,</w:t>
            </w:r>
            <w:r w:rsidR="00A17DF2"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химии,</w:t>
            </w:r>
            <w:r w:rsidR="00A17DF2"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истории,</w:t>
            </w:r>
          </w:p>
          <w:p w:rsidR="0063049E" w:rsidRPr="0063049E" w:rsidRDefault="0063049E">
            <w:pPr>
              <w:pStyle w:val="TableParagraph"/>
              <w:spacing w:line="256" w:lineRule="auto"/>
              <w:ind w:right="336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обществознанию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474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Вторая–третья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</w:tc>
      </w:tr>
      <w:tr w:rsidR="0063049E" w:rsidTr="0063049E">
        <w:trPr>
          <w:trHeight w:val="746"/>
        </w:trPr>
        <w:tc>
          <w:tcPr>
            <w:tcW w:w="2270" w:type="dxa"/>
            <w:vMerge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63049E" w:rsidRDefault="0063049E">
            <w:pPr>
              <w:suppressAutoHyphens w:val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Pr="0063049E" w:rsidRDefault="0063049E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Предметный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контроль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знаний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учащихся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по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итогам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полугодия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63049E" w:rsidRDefault="0063049E">
            <w:pPr>
              <w:pStyle w:val="TableParagraph"/>
              <w:spacing w:line="256" w:lineRule="auto"/>
              <w:ind w:right="244"/>
              <w:rPr>
                <w:sz w:val="24"/>
              </w:rPr>
            </w:pPr>
            <w:proofErr w:type="spellStart"/>
            <w:r>
              <w:rPr>
                <w:sz w:val="24"/>
              </w:rPr>
              <w:t>Четвертая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</w:tc>
      </w:tr>
      <w:tr w:rsidR="00A17DF2" w:rsidTr="00F2060C">
        <w:trPr>
          <w:trHeight w:val="491"/>
        </w:trPr>
        <w:tc>
          <w:tcPr>
            <w:tcW w:w="10350" w:type="dxa"/>
            <w:gridSpan w:val="3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A17DF2" w:rsidRPr="00A17DF2" w:rsidRDefault="00A17DF2">
            <w:pPr>
              <w:pStyle w:val="TableParagraph"/>
              <w:spacing w:line="256" w:lineRule="auto"/>
              <w:ind w:right="244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11 </w:t>
            </w:r>
            <w:r>
              <w:rPr>
                <w:sz w:val="24"/>
                <w:lang w:val="ru-RU"/>
              </w:rPr>
              <w:t>класс</w:t>
            </w:r>
          </w:p>
        </w:tc>
      </w:tr>
      <w:tr w:rsidR="00D5410C" w:rsidTr="005C2F26">
        <w:trPr>
          <w:trHeight w:val="746"/>
        </w:trPr>
        <w:tc>
          <w:tcPr>
            <w:tcW w:w="2270" w:type="dxa"/>
            <w:vMerge w:val="restart"/>
            <w:tcBorders>
              <w:top w:val="single" w:sz="6" w:space="0" w:color="212121"/>
              <w:left w:val="single" w:sz="6" w:space="0" w:color="212121"/>
              <w:right w:val="single" w:sz="6" w:space="0" w:color="212121"/>
            </w:tcBorders>
            <w:vAlign w:val="center"/>
            <w:hideMark/>
          </w:tcPr>
          <w:p w:rsidR="00D5410C" w:rsidRPr="00D5410C" w:rsidRDefault="00D5410C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 </w:t>
            </w:r>
            <w:proofErr w:type="spellStart"/>
            <w:r w:rsidRPr="00D5410C">
              <w:rPr>
                <w:rFonts w:ascii="Times New Roman" w:hAnsi="Times New Roman" w:cs="Times New Roman"/>
                <w:sz w:val="24"/>
              </w:rPr>
              <w:t>Школьный</w:t>
            </w:r>
            <w:proofErr w:type="spellEnd"/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D5410C" w:rsidRPr="00A17DF2" w:rsidRDefault="00D5410C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Стартовые диагностические работы по русскому языку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математике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D5410C" w:rsidRPr="00A17DF2" w:rsidRDefault="00D5410C">
            <w:pPr>
              <w:pStyle w:val="TableParagraph"/>
              <w:spacing w:line="256" w:lineRule="auto"/>
              <w:ind w:right="244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</w:tr>
      <w:tr w:rsidR="00D5410C" w:rsidTr="005C2F26">
        <w:trPr>
          <w:trHeight w:val="746"/>
        </w:trPr>
        <w:tc>
          <w:tcPr>
            <w:tcW w:w="2270" w:type="dxa"/>
            <w:vMerge/>
            <w:tcBorders>
              <w:left w:val="single" w:sz="6" w:space="0" w:color="212121"/>
              <w:right w:val="single" w:sz="6" w:space="0" w:color="212121"/>
            </w:tcBorders>
            <w:vAlign w:val="center"/>
            <w:hideMark/>
          </w:tcPr>
          <w:p w:rsidR="00D5410C" w:rsidRPr="00A17DF2" w:rsidRDefault="00D5410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D5410C" w:rsidRPr="00A17DF2" w:rsidRDefault="00D5410C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Диагн</w:t>
            </w:r>
            <w:r>
              <w:rPr>
                <w:sz w:val="24"/>
                <w:lang w:val="ru-RU"/>
              </w:rPr>
              <w:t>остические работы по предметам Е</w:t>
            </w:r>
            <w:r w:rsidRPr="0063049E">
              <w:rPr>
                <w:sz w:val="24"/>
                <w:lang w:val="ru-RU"/>
              </w:rPr>
              <w:t>ГЭ (по выбору учащихся)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212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D5410C" w:rsidRPr="00A17DF2" w:rsidRDefault="00D5410C">
            <w:pPr>
              <w:pStyle w:val="TableParagraph"/>
              <w:spacing w:line="256" w:lineRule="auto"/>
              <w:ind w:right="244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Третья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</w:p>
        </w:tc>
      </w:tr>
      <w:tr w:rsidR="00D5410C" w:rsidTr="005C2F26">
        <w:trPr>
          <w:trHeight w:val="746"/>
        </w:trPr>
        <w:tc>
          <w:tcPr>
            <w:tcW w:w="2270" w:type="dxa"/>
            <w:vMerge/>
            <w:tcBorders>
              <w:left w:val="single" w:sz="6" w:space="0" w:color="212121"/>
              <w:right w:val="single" w:sz="6" w:space="0" w:color="212121"/>
            </w:tcBorders>
            <w:vAlign w:val="center"/>
            <w:hideMark/>
          </w:tcPr>
          <w:p w:rsidR="00D5410C" w:rsidRPr="00A17DF2" w:rsidRDefault="00D5410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D5410C" w:rsidRPr="00A17DF2" w:rsidRDefault="00D5410C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 xml:space="preserve">Административные работы </w:t>
            </w:r>
            <w:r>
              <w:rPr>
                <w:sz w:val="24"/>
                <w:lang w:val="ru-RU"/>
              </w:rPr>
              <w:t>по русскому языку и математике Е</w:t>
            </w:r>
            <w:r w:rsidRPr="0063049E">
              <w:rPr>
                <w:sz w:val="24"/>
                <w:lang w:val="ru-RU"/>
              </w:rPr>
              <w:t>ГЭ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2127" w:type="dxa"/>
            <w:vMerge w:val="restart"/>
            <w:tcBorders>
              <w:top w:val="single" w:sz="6" w:space="0" w:color="212121"/>
              <w:left w:val="single" w:sz="6" w:space="0" w:color="212121"/>
              <w:right w:val="single" w:sz="6" w:space="0" w:color="212121"/>
            </w:tcBorders>
            <w:hideMark/>
          </w:tcPr>
          <w:p w:rsidR="00D5410C" w:rsidRDefault="00D5410C">
            <w:pPr>
              <w:pStyle w:val="TableParagraph"/>
              <w:spacing w:line="256" w:lineRule="auto"/>
              <w:ind w:right="244"/>
              <w:rPr>
                <w:sz w:val="24"/>
                <w:lang w:val="ru-RU"/>
              </w:rPr>
            </w:pPr>
          </w:p>
          <w:p w:rsidR="00D5410C" w:rsidRPr="00A17DF2" w:rsidRDefault="00D5410C">
            <w:pPr>
              <w:pStyle w:val="TableParagraph"/>
              <w:spacing w:line="256" w:lineRule="auto"/>
              <w:ind w:right="244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Четвертая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</w:tc>
      </w:tr>
      <w:tr w:rsidR="00D5410C" w:rsidTr="005C2F26">
        <w:trPr>
          <w:trHeight w:val="746"/>
        </w:trPr>
        <w:tc>
          <w:tcPr>
            <w:tcW w:w="2270" w:type="dxa"/>
            <w:vMerge/>
            <w:tcBorders>
              <w:left w:val="single" w:sz="6" w:space="0" w:color="212121"/>
              <w:bottom w:val="single" w:sz="6" w:space="0" w:color="212121"/>
              <w:right w:val="single" w:sz="6" w:space="0" w:color="212121"/>
            </w:tcBorders>
            <w:vAlign w:val="center"/>
            <w:hideMark/>
          </w:tcPr>
          <w:p w:rsidR="00D5410C" w:rsidRPr="00A17DF2" w:rsidRDefault="00D5410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953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D5410C" w:rsidRPr="00A17DF2" w:rsidRDefault="00D5410C">
            <w:pPr>
              <w:pStyle w:val="TableParagraph"/>
              <w:spacing w:line="256" w:lineRule="auto"/>
              <w:rPr>
                <w:sz w:val="24"/>
                <w:lang w:val="ru-RU"/>
              </w:rPr>
            </w:pPr>
            <w:r w:rsidRPr="0063049E">
              <w:rPr>
                <w:sz w:val="24"/>
                <w:lang w:val="ru-RU"/>
              </w:rPr>
              <w:t>Предметный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контроль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знаний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учащихся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по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итогам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z w:val="24"/>
                <w:lang w:val="ru-RU"/>
              </w:rPr>
              <w:t xml:space="preserve"> </w:t>
            </w:r>
            <w:r w:rsidRPr="0063049E">
              <w:rPr>
                <w:sz w:val="24"/>
                <w:lang w:val="ru-RU"/>
              </w:rPr>
              <w:t>полугодия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2127" w:type="dxa"/>
            <w:vMerge/>
            <w:tcBorders>
              <w:left w:val="single" w:sz="6" w:space="0" w:color="212121"/>
              <w:bottom w:val="single" w:sz="6" w:space="0" w:color="212121"/>
              <w:right w:val="single" w:sz="6" w:space="0" w:color="212121"/>
            </w:tcBorders>
            <w:hideMark/>
          </w:tcPr>
          <w:p w:rsidR="00D5410C" w:rsidRPr="00A17DF2" w:rsidRDefault="00D5410C">
            <w:pPr>
              <w:pStyle w:val="TableParagraph"/>
              <w:spacing w:line="256" w:lineRule="auto"/>
              <w:ind w:right="244"/>
              <w:rPr>
                <w:sz w:val="24"/>
                <w:lang w:val="ru-RU"/>
              </w:rPr>
            </w:pPr>
          </w:p>
        </w:tc>
      </w:tr>
    </w:tbl>
    <w:p w:rsidR="0063049E" w:rsidRDefault="0063049E" w:rsidP="0063049E">
      <w:pPr>
        <w:spacing w:line="256" w:lineRule="auto"/>
        <w:rPr>
          <w:rFonts w:eastAsia="Times New Roman"/>
          <w:sz w:val="24"/>
          <w:lang w:eastAsia="en-US"/>
        </w:rPr>
      </w:pPr>
    </w:p>
    <w:p w:rsidR="004B2446" w:rsidRPr="0063049E" w:rsidRDefault="004B2446">
      <w:pPr>
        <w:rPr>
          <w:rFonts w:ascii="Times New Roman" w:hAnsi="Times New Roman" w:cs="Times New Roman"/>
          <w:sz w:val="24"/>
          <w:szCs w:val="24"/>
        </w:rPr>
      </w:pPr>
    </w:p>
    <w:sectPr w:rsidR="004B2446" w:rsidRPr="0063049E" w:rsidSect="00780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9B527C"/>
    <w:multiLevelType w:val="hybridMultilevel"/>
    <w:tmpl w:val="11E49C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643C2E"/>
    <w:multiLevelType w:val="multilevel"/>
    <w:tmpl w:val="02561C5E"/>
    <w:lvl w:ilvl="0">
      <w:start w:val="1"/>
      <w:numFmt w:val="decimal"/>
      <w:lvlText w:val="%1."/>
      <w:lvlJc w:val="left"/>
      <w:pPr>
        <w:tabs>
          <w:tab w:val="num" w:pos="0"/>
        </w:tabs>
        <w:ind w:left="962" w:hanging="211"/>
      </w:pPr>
      <w:rPr>
        <w:rFonts w:ascii="Times New Roman" w:eastAsia="Times New Roman" w:hAnsi="Times New Roman" w:cs="Times New Roman"/>
        <w:w w:val="100"/>
        <w:sz w:val="26"/>
        <w:szCs w:val="26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22" w:hanging="211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5" w:hanging="211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47" w:hanging="21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810" w:hanging="21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73" w:hanging="21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35" w:hanging="21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698" w:hanging="21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660" w:hanging="211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3049E"/>
    <w:rsid w:val="00030AEB"/>
    <w:rsid w:val="00051CE1"/>
    <w:rsid w:val="000B64FA"/>
    <w:rsid w:val="00216E80"/>
    <w:rsid w:val="0045032B"/>
    <w:rsid w:val="004B2446"/>
    <w:rsid w:val="0063049E"/>
    <w:rsid w:val="00690430"/>
    <w:rsid w:val="007802AF"/>
    <w:rsid w:val="00A17DF2"/>
    <w:rsid w:val="00AA2D86"/>
    <w:rsid w:val="00D521CE"/>
    <w:rsid w:val="00D5410C"/>
    <w:rsid w:val="00E7758A"/>
    <w:rsid w:val="00F15E41"/>
    <w:rsid w:val="00F86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63049E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63049E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5">
    <w:name w:val="List Paragraph"/>
    <w:basedOn w:val="a"/>
    <w:uiPriority w:val="1"/>
    <w:qFormat/>
    <w:rsid w:val="0063049E"/>
    <w:pPr>
      <w:widowControl w:val="0"/>
      <w:suppressAutoHyphens/>
      <w:spacing w:after="0" w:line="240" w:lineRule="auto"/>
      <w:ind w:left="962" w:right="264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63049E"/>
    <w:pPr>
      <w:widowControl w:val="0"/>
      <w:suppressAutoHyphens/>
      <w:spacing w:before="67" w:after="0" w:line="240" w:lineRule="auto"/>
      <w:ind w:left="74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rsid w:val="0063049E"/>
    <w:pPr>
      <w:suppressAutoHyphens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898</Words>
  <Characters>5123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Образование</dc:creator>
  <cp:keywords/>
  <dc:description/>
  <cp:lastModifiedBy>Ученик-6</cp:lastModifiedBy>
  <cp:revision>7</cp:revision>
  <cp:lastPrinted>2025-09-26T09:46:00Z</cp:lastPrinted>
  <dcterms:created xsi:type="dcterms:W3CDTF">2024-10-09T12:48:00Z</dcterms:created>
  <dcterms:modified xsi:type="dcterms:W3CDTF">2025-09-26T09:46:00Z</dcterms:modified>
</cp:coreProperties>
</file>